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4D" w:rsidRPr="00A974BD" w:rsidRDefault="006C2B4D" w:rsidP="00E37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4BD">
        <w:rPr>
          <w:rFonts w:ascii="Times New Roman" w:eastAsia="Times New Roman" w:hAnsi="Times New Roman" w:cs="Times New Roman"/>
          <w:sz w:val="24"/>
          <w:szCs w:val="24"/>
        </w:rPr>
        <w:t>МКОУ «Шуваловская средняя общеобразовательная школа»</w:t>
      </w:r>
    </w:p>
    <w:p w:rsidR="006C2B4D" w:rsidRPr="00A974BD" w:rsidRDefault="006C2B4D" w:rsidP="00E37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974BD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6C2B4D" w:rsidRPr="00A974BD" w:rsidRDefault="006C2B4D" w:rsidP="00E37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974BD">
        <w:rPr>
          <w:rFonts w:ascii="Times New Roman" w:eastAsia="Times New Roman" w:hAnsi="Times New Roman" w:cs="Times New Roman"/>
          <w:sz w:val="24"/>
          <w:szCs w:val="24"/>
        </w:rPr>
        <w:t>Директор школы _________</w:t>
      </w:r>
      <w:proofErr w:type="spellStart"/>
      <w:r w:rsidRPr="00A974BD">
        <w:rPr>
          <w:rFonts w:ascii="Times New Roman" w:eastAsia="Times New Roman" w:hAnsi="Times New Roman" w:cs="Times New Roman"/>
          <w:sz w:val="24"/>
          <w:szCs w:val="24"/>
        </w:rPr>
        <w:t>А.Ю</w:t>
      </w:r>
      <w:proofErr w:type="spellEnd"/>
      <w:r w:rsidRPr="00A974BD">
        <w:rPr>
          <w:rFonts w:ascii="Times New Roman" w:eastAsia="Times New Roman" w:hAnsi="Times New Roman" w:cs="Times New Roman"/>
          <w:sz w:val="24"/>
          <w:szCs w:val="24"/>
        </w:rPr>
        <w:t>. Зобов</w:t>
      </w:r>
    </w:p>
    <w:p w:rsidR="006C2B4D" w:rsidRPr="00A974BD" w:rsidRDefault="006C2B4D" w:rsidP="00E37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974BD">
        <w:rPr>
          <w:rFonts w:ascii="Times New Roman" w:eastAsia="Times New Roman" w:hAnsi="Times New Roman" w:cs="Times New Roman"/>
          <w:sz w:val="24"/>
          <w:szCs w:val="24"/>
        </w:rPr>
        <w:t>Приказ от 27.08.2014 № 113</w:t>
      </w:r>
    </w:p>
    <w:p w:rsidR="006C2B4D" w:rsidRPr="00A974BD" w:rsidRDefault="006C2B4D" w:rsidP="00E378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206CD4" w:rsidRPr="00206CD4" w:rsidRDefault="00206CD4" w:rsidP="00E3782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847743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школьной библиотеке</w:t>
      </w:r>
    </w:p>
    <w:p w:rsidR="00206CD4" w:rsidRPr="00206CD4" w:rsidRDefault="00206CD4" w:rsidP="00E3782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847743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     Общие положения</w:t>
      </w:r>
    </w:p>
    <w:p w:rsid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1.1.   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Данное положение</w:t>
      </w:r>
      <w:r w:rsidR="00423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школьной библиотеке (далее Положение)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разработано в соответствии с  Гражданским кодексом РФ,  Федеральным законом  № 273-ФЗ от 29.12.2012 г. «Об образовании в Российской Федерации»,  Федеральным законом Российской Федерации № 78-ФЗ «О библиотечном деле» от  29.12.1994 г.,  Федеральным законом  № 114-ФЗ «О противодействии экстремистской деятельности от 25.07.2002 г., Федеральным законом  «О защите детей от информации, причиняющий вред их здоровью и развитию» № 436-ФЗ</w:t>
      </w:r>
      <w:proofErr w:type="gram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29.12.2010 г., Федеральным законом  «Об основных гарантиях прав ребенка в Российской федерации» от 24 июля 1998 г № 124-ФЗ, соответствии с Уставом </w:t>
      </w:r>
      <w:r w:rsidR="006C2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МКОУ «Шувал</w:t>
      </w:r>
      <w:bookmarkStart w:id="0" w:name="_GoBack"/>
      <w:bookmarkEnd w:id="0"/>
      <w:r w:rsidR="006C2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овская средняя общеобразовательная школа»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в соответствии с требованиями </w:t>
      </w:r>
      <w:proofErr w:type="spell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</w:t>
      </w:r>
      <w:proofErr w:type="spell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2.4.2.282-10</w:t>
      </w:r>
      <w:r w:rsidR="006C2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38D5" w:rsidRPr="00206CD4" w:rsidRDefault="004238D5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Настоящее Положение </w:t>
      </w:r>
      <w:r w:rsidR="00175E20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определяет уровень базисных требований к библиотеке </w:t>
      </w:r>
      <w:r w:rsidRPr="00423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казённого общеобразовательного учреждения Костромского муниципального района Костромской области «Шуваловская средняя общеобразовательная школа» (далее – Учреждение).</w:t>
      </w:r>
    </w:p>
    <w:p w:rsidR="00206CD4" w:rsidRPr="00206CD4" w:rsidRDefault="004238D5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  Деятельность библиотеки основывается на принципах демократии, гуманизма, общедоступности, приоритета общечеловеческих ценностей, гражданственности, свободного развития личности. Формирования в школьной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   Библиотека участвует в учебно-воспитательном процессе в целях обеспечения права обучающихся на бесплатное пользование библиотечно-информационными ресурсами.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   Библиотека доступна и бесплатна для читателей: учащихся, учителей и других работников школы. Удовлетворяет запросы родителей на литературу и информацию по педагогике и образованию с учетом имеющихся возможностей. Организация обслуживания участников образовательного процесса производится  в соответствии с правилами техники безопасности и противопожарными, санитарно-гигиеническими требованиями.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1.6.   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школьной библиотеке запрещено распространение, производство, хранение  и использование литературы экстремисткой направленности.</w:t>
      </w:r>
    </w:p>
    <w:p w:rsidR="00206CD4" w:rsidRPr="00206CD4" w:rsidRDefault="00175E20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</w:t>
      </w:r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 Библиотекарь (педагог-библиотекарь) ежеквартально проводит сверку имеющихся в фондах библиотеки документов с Федеральным списком экстремистских материалов,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зымает их из оборота библиотеки</w:t>
      </w:r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6CD4" w:rsidRPr="00206CD4" w:rsidRDefault="00175E20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</w:t>
      </w:r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Библиотекарь (педагог-библиотекарь) выявляет и исключает из открытого доступа отдела обслуживания </w:t>
      </w:r>
      <w:proofErr w:type="gramStart"/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печатные издания, соответствующие знаку информационной продукции 16+, 18+.</w:t>
      </w:r>
    </w:p>
    <w:p w:rsidR="00206CD4" w:rsidRPr="00206CD4" w:rsidRDefault="00175E20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1.9.  </w:t>
      </w:r>
      <w:r w:rsidR="00206CD4"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доступа к библиотечным фондам и другой библиотечной информации, перечень основных услуг и условия их представления библиотеками определяются в правилах пользования библиотекой.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       Задачи библиотеки.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  Формирование в школьной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  В целях 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противодействия экстремисткой деятельности, в пределах своей компетентности, осуществляет профилактические, в том числе воспитательные, пропагандистские  меры, направленные на предупреждение экстремисткой деятельности.          Распространение среди читателей библиотеки информационных материалов, содействующих повышению уровня  толерантного сознания школьников. С этой целью наложен запрет на распространения литературы экстремистской направленности и иной информации, негативно влияющей на несовершеннолетних.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2.2.   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участников образовательного процесса (обучающихся, педагогических работников, родителей обучающихся) доступом к информации, знаниям, идеям, культурным ценностям посредством пользования библиотечно-информационных ресурсов общеобразовательного учреждения на различных носителях: бумажном (книжный фонд, фонд периодических изданий); цифровом (CD-диски); коммуникативном (компьютерные сети) и иных носителях.</w:t>
      </w:r>
      <w:proofErr w:type="gramEnd"/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   Формирование навыков независимого библиотечного пользователя: обучение пользованию книгой и другими носителями информации, поиску, отбору и критической оценке информации.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   Совершенствование предоставляемых библиотекой услуг на основе внедрения новых информационных технологий и библиотечно-информационных процессов (при наличии технических возможностей), формирование комфортной среды.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  Защита  детей от информации, причиняющей вред их здоровью и развитию.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CD4" w:rsidRPr="00206CD4" w:rsidRDefault="00175E20" w:rsidP="00E37826">
      <w:pPr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color w:val="282B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="00206CD4"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функции.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  Основные функции библиотеки: образовательная, информационная и культурная. Распространение знаний и другой информации, формирующей библиотечно-библиографическую и информационную культуру учащихся, участие в образовательном процессе.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  Формирование фонда библиотечно-информационных ресурсов в соответствии с образовательными программами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Библиотека комплектует универсальный фонд учебной, художественной, справочной, научно-популярной литературы, периодических изданий для учащихся; научно-педагогической, методической, справочной литературы, периодических изданий для педагогических работников на традиционных и нетрадиционных носителях.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  Обеспечивает защиту детей от вредной для их здоровья и развития информации.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   Осуществляет сверку поступающих в библиотеку документов (на любых носителях) с Федеральным списком запрещенных материалов экстремистского содержания не реже 1 раза в полгода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обнаружении запрещенных материалов экстремистского содержания  составляется акт с целью недопущения попадания их в фонд открытого доступа.  Фильтрация сети Интернет  предоставляется  провайдером «Ростелеком».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   Организация и ведение каталога.  Обеспечивает информирование пользователей об информационной продукции.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  Осуществление дифференцированного библиотечно-информационного обслуживания 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06CD4" w:rsidRPr="00206CD4" w:rsidRDefault="00206CD4" w:rsidP="00E37826">
      <w:pPr>
        <w:numPr>
          <w:ilvl w:val="0"/>
          <w:numId w:val="2"/>
        </w:numPr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color w:val="282B26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информационно-библиографическое обслуживание обучающихся, педагогов, родителей, консультирование читателей при поиске и выборе книг, обслуживание читателей на абонементе, в читальном зале;</w:t>
      </w:r>
    </w:p>
    <w:p w:rsidR="00206CD4" w:rsidRPr="00206CD4" w:rsidRDefault="00206CD4" w:rsidP="00E37826">
      <w:pPr>
        <w:numPr>
          <w:ilvl w:val="0"/>
          <w:numId w:val="2"/>
        </w:numPr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color w:val="282B26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  с 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 по основам библиотечно-информационных знаний, по воспитанию культуры и творческому чтению, привитие навыков и умения поиска информации;</w:t>
      </w:r>
    </w:p>
    <w:p w:rsidR="00206CD4" w:rsidRPr="00206CD4" w:rsidRDefault="00206CD4" w:rsidP="00E37826">
      <w:pPr>
        <w:numPr>
          <w:ilvl w:val="0"/>
          <w:numId w:val="2"/>
        </w:numPr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color w:val="282B26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организует массовые мероприятия, ориентированные на развитие общей и читательской культуры личности, оказывает содействие при организации внеурочной деятельности, организуемой в условиях реализации </w:t>
      </w:r>
      <w:proofErr w:type="spell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</w:t>
      </w:r>
      <w:proofErr w:type="spell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содействует развитию критического мышления;</w:t>
      </w:r>
    </w:p>
    <w:p w:rsidR="00206CD4" w:rsidRPr="00206CD4" w:rsidRDefault="00206CD4" w:rsidP="00E37826">
      <w:pPr>
        <w:numPr>
          <w:ilvl w:val="0"/>
          <w:numId w:val="2"/>
        </w:numPr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color w:val="282B26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ведет библиотечно-информационное обслуживание с учетом запросов обучающихся;</w:t>
      </w:r>
    </w:p>
    <w:p w:rsidR="00206CD4" w:rsidRPr="00206CD4" w:rsidRDefault="00206CD4" w:rsidP="00E37826">
      <w:pPr>
        <w:numPr>
          <w:ilvl w:val="0"/>
          <w:numId w:val="2"/>
        </w:numPr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color w:val="282B26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допускает 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 Интернет-ресурсам, электронным документам экстремистского характера.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Осуществление дифференцированного библиотечно-информационного обслуживания педагогических работников: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удовлетворяет запросы, связанные с обучением, воспитанием и здоровьем детей;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содействует профессиональной компетенции, повышению квалификации,  создание условий для их самообразования и профессионального образования;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организует доступ к педагогической информации на любых носителях.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  Ведение необходимой документации по учету библиотечного фонда и обслуживанию читателей в соответствии с установленным порядком.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Популяризация литературы с помощью индивидуальных, групповых, массовых форм работы (бесед, выставок, библиографических обзоров, обсуждений книг).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Повышение квалификации сотрудников, создание условий для их самообразования и профессионального образования.</w:t>
      </w:r>
    </w:p>
    <w:p w:rsidR="00175E20" w:rsidRDefault="00175E20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Организация деятельности библиотеки.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Структура школьной библиотеки: абонемент, читальный зал, хранилище учебников.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Осуществляется  библиотечно-информационное обслуживание на основе библиотечно-информационных ресурсов в соответствии с учебно-воспитательным планом школы, программами, проектами и планом работы библиотеки;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фондом библиотеки (материалы экстремистского характера),  электронными документами, интернет-сайтами (доступ к которым возможен с компьютеров, установленных в библиотеке) и Интернет-ресурсами осуществляет  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библиотекарь (педагог-библиотекарь)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(доступ заблокирован фильтром).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Обеспечивается соответствующий санитарно-гигиенический режим и благоприятные условия для обслуживания читателей.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Организовывается взаимодействие с библиотеками (поселковыми, районными).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Происходит систематическое информирование читателей о деятельности библиотеки, в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числе через школьный  сайт.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 Обеспечивается требуемый режим хранения и сохранности библиотечного фонда, согласно которому хранение учебников осуществляется в отдельном помещении.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4.8. Организуется работа по сохранности библиотечного фонда.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     Управление, штаты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Общее руководство деятельностью школьной библиотеки осуществляет директор школы, который утверждает нормативные и технологические документы, планы и отчеты о работе библиотеки. Директор несет ответственность за все стороны деятельности библиотеки и, в первую очередь, за комплектование и сохранность ее фонда, а также создание комфортной среды для читателей.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Директор школы делегирует выполнение отдельных функций контроля над деятельностью библиотеки заместителю директора.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 Ряд функций управления библиотекой делегируется директором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библиотекарю (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педагогу-библиотекарю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функциональными обязанностями, предусмотренными квалификационными требованиями, Трудовым договором и Уставом школы.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За организацию работы и результаты деятельности библиотеки отвечает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библиотекарь (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педагог-библиотекарь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является членом педагогического совета, входит в состав педагогического совета.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Библиотека составляет годовой план и отчет по работе, которые обсуждаются на педагогическом совете и утверждаются директором школы. Годовой план библиотеки является частью общего годового плана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5.6. График работы библиотеки устанавливается в соответствии с расписанием работы школы, а также правилами внутреннего трудового распорядка. Один час рабочего дня выделяется на выполнение внутри библиотечной работы. Один раз в месяц в библиотеке проводится санитарный день, в который библиотека не обслуживает читателей. Вторник - методический день библиотекаря, который используется для посещения семинаров, совещаний библиотекарей, для подготовки к массовым мероприятиям.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5.7. Штат библиотеки и 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размеры оплаты труда</w:t>
      </w:r>
      <w:proofErr w:type="gram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доплаты и надбавки к должностным окладам, устанавливаются в соответствии с действующими нормативными правовыми документами с учетом объемов и сложности работ.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5.8. В целях обеспечения дифференцированной работы школьной библиотеки могут вводиться должности: заведующий библиотекой, библиотекарь, педагог-библиотекарь.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     Права, обязанности и ответственность.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Работники школьной библиотеки имеют право: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Самостоятельно определять содержание и формы своей деятельности в соответствии с целями и задачами, приведенными в настоящем положении.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Разрабатывать правила пользования библиотекой.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Проводить в установленном порядке факультативные занятия, уроки и кружки по информационной грамотности и культуре;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Участвовать в управлении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 На свободный доступ к информации, связанной с решением поставленных перед библиотекой задач: к образовательным программа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м, учебным планам, планам работы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6.6. На поддержку со стороны региональных органов образования и администрации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деле </w:t>
      </w:r>
      <w:proofErr w:type="gramStart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повышения квалификации работников библиотек</w:t>
      </w:r>
      <w:proofErr w:type="gramEnd"/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Создания необходимых условий для их самообразования, а также для обеспечения их участия в работе МО библиотечных работников, в научных конференциях, совещаниях, семинарах по вопросам библиотечно-информационной работы.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6.7. На участие в работе общественных организаций.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6.8. На дополнительную оплату труда, предусмотренную законодательством.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6.9. На представление к различным формам поощрения, наградам и знакам отличия, предусмотренным для работников образования и культуры.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Библиотечные работники несут ответственность: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6.10. За соблюдение трудовых отношений, регламентируемых законодательством РФ о труде 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коллективным договором Школы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6.11. За выполнение функций, предусмотренных настоящим Положением.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6.12. За сохранность библиотечных фондов в порядке, предусмотренном действующим законодательством.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6.13. Библиотекарь (педагог-библиотекарь) ежеквартально проводит сверку имеющихся в фондах библиотеки документов с Федеральным списком экстремистских материалов, и</w:t>
      </w:r>
      <w:r w:rsidR="0017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зымает их из оборота библиотеки</w:t>
      </w: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     Права и обязанности пользователей библиотеки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Пользователи библиотеки имеют право: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получать полную информацию о составе библиотечного фонда, информационных ресурсах и предоставляемых библиотекой услугах;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справочно-библиографическим аппаратом библиотеки;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получать консультационную помощь в поиске и выборе источников информации;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получать во временное пользование на абонементе и в читальном зале печатные издания и другие источники информации;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продлевать срок пользования документами;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получать тематические, фактографические, уточняющие и библиографические справки на основе фонда библиотеки;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мероприятиях, проводимых библиотекой;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обращаться для разрешения конфликтной ситуации к директору школы.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7.2. Пользователи школьной библиотеки обязаны: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правила пользования школьной библиотекой;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бережно относиться к произведениям печати (не вырывать, не загибать страниц, не делать в книгах подчеркивания, пометки), иным документам на различных носителях, оборудованию, инвентарю;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порядок расстановки документов в открытом доступе библиотеки, расположения карточек в каталогах и картотеках;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ценными и справочными документами только в помещении библиотеки;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расписываться в читательском формуляре за каждый полученный документ (исключение: обучающиеся 1-4 классов);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возвращать документы в школьную библиотеку в установленные сроки;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заменять документы школьной библиотеки в случае их утраты или порчи им равноценными, либо компенсировать ущерб в размере, установленном правилами пользования школьной библиотекой;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полностью рассчитаться со школьной библиотекой по истечении срока обучения или работы в школе.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  Порядок работы с компьютером, расположенным в библиотеке: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работа с компьютером участников образовательного процесса производится по графику, утвержденному руководителем образовательного учреждения и в присутствии сотрудника библиотеки;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б) по всем вопросам поиска информации в Интернете пользователь должен обращаться к работнику библиотеки;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в) запрещается обращение к ресурсам Интернета, предполагающим оплату;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г) запрещается обращение к ресурсам Интернет, содержащим экстремистский характер;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в) работа с компьютером производится согласно утвержденным санитарно-гигиеническим требованиям.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CD4" w:rsidRPr="00206CD4" w:rsidRDefault="00206CD4" w:rsidP="00E37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</w:pPr>
      <w:r w:rsidRPr="00206CD4">
        <w:rPr>
          <w:rFonts w:ascii="Times New Roman" w:eastAsia="Times New Roman" w:hAnsi="Times New Roman" w:cs="Times New Roman"/>
          <w:color w:val="343932"/>
          <w:sz w:val="24"/>
          <w:szCs w:val="24"/>
          <w:lang w:eastAsia="ru-RU"/>
        </w:rPr>
        <w:t> </w:t>
      </w:r>
    </w:p>
    <w:p w:rsidR="001A2A74" w:rsidRPr="00206CD4" w:rsidRDefault="001A2A74" w:rsidP="00E37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A2A74" w:rsidRPr="00206CD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ABE" w:rsidRDefault="00781ABE" w:rsidP="00E37826">
      <w:pPr>
        <w:spacing w:after="0" w:line="240" w:lineRule="auto"/>
      </w:pPr>
      <w:r>
        <w:separator/>
      </w:r>
    </w:p>
  </w:endnote>
  <w:endnote w:type="continuationSeparator" w:id="0">
    <w:p w:rsidR="00781ABE" w:rsidRDefault="00781ABE" w:rsidP="00E37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1846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37826" w:rsidRPr="00E37826" w:rsidRDefault="00E3782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378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782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78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E3782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37826" w:rsidRDefault="00E378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ABE" w:rsidRDefault="00781ABE" w:rsidP="00E37826">
      <w:pPr>
        <w:spacing w:after="0" w:line="240" w:lineRule="auto"/>
      </w:pPr>
      <w:r>
        <w:separator/>
      </w:r>
    </w:p>
  </w:footnote>
  <w:footnote w:type="continuationSeparator" w:id="0">
    <w:p w:rsidR="00781ABE" w:rsidRDefault="00781ABE" w:rsidP="00E37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4C71"/>
    <w:multiLevelType w:val="multilevel"/>
    <w:tmpl w:val="81E2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054955"/>
    <w:multiLevelType w:val="multilevel"/>
    <w:tmpl w:val="0E4E2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CD4"/>
    <w:rsid w:val="00175E20"/>
    <w:rsid w:val="001A2A74"/>
    <w:rsid w:val="00206CD4"/>
    <w:rsid w:val="004238D5"/>
    <w:rsid w:val="006C2B4D"/>
    <w:rsid w:val="00781ABE"/>
    <w:rsid w:val="008C003E"/>
    <w:rsid w:val="00E3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E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7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7826"/>
  </w:style>
  <w:style w:type="paragraph" w:styleId="a6">
    <w:name w:val="footer"/>
    <w:basedOn w:val="a"/>
    <w:link w:val="a7"/>
    <w:uiPriority w:val="99"/>
    <w:unhideWhenUsed/>
    <w:rsid w:val="00E37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7826"/>
  </w:style>
  <w:style w:type="paragraph" w:styleId="a8">
    <w:name w:val="Balloon Text"/>
    <w:basedOn w:val="a"/>
    <w:link w:val="a9"/>
    <w:uiPriority w:val="99"/>
    <w:semiHidden/>
    <w:unhideWhenUsed/>
    <w:rsid w:val="00E37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7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E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7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7826"/>
  </w:style>
  <w:style w:type="paragraph" w:styleId="a6">
    <w:name w:val="footer"/>
    <w:basedOn w:val="a"/>
    <w:link w:val="a7"/>
    <w:uiPriority w:val="99"/>
    <w:unhideWhenUsed/>
    <w:rsid w:val="00E37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7826"/>
  </w:style>
  <w:style w:type="paragraph" w:styleId="a8">
    <w:name w:val="Balloon Text"/>
    <w:basedOn w:val="a"/>
    <w:link w:val="a9"/>
    <w:uiPriority w:val="99"/>
    <w:semiHidden/>
    <w:unhideWhenUsed/>
    <w:rsid w:val="00E37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7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CED2B-37D4-4BAC-9421-DADBA29CC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Библиотека-2</dc:creator>
  <cp:lastModifiedBy>1</cp:lastModifiedBy>
  <cp:revision>6</cp:revision>
  <cp:lastPrinted>2015-03-23T08:36:00Z</cp:lastPrinted>
  <dcterms:created xsi:type="dcterms:W3CDTF">2015-03-23T08:05:00Z</dcterms:created>
  <dcterms:modified xsi:type="dcterms:W3CDTF">2015-03-23T08:41:00Z</dcterms:modified>
</cp:coreProperties>
</file>